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4FA7" w14:textId="77777777" w:rsidR="004350EB" w:rsidRDefault="004350EB" w:rsidP="00F462BC">
      <w:pPr>
        <w:spacing w:after="0"/>
        <w:ind w:firstLine="851"/>
        <w:jc w:val="center"/>
        <w:rPr>
          <w:rFonts w:ascii="Times New Roman" w:hAnsi="Times New Roman"/>
          <w:b/>
          <w:sz w:val="28"/>
          <w:szCs w:val="28"/>
        </w:rPr>
      </w:pPr>
    </w:p>
    <w:p w14:paraId="6C187B61" w14:textId="5D2E6D05" w:rsidR="002E681D" w:rsidRDefault="00F462BC" w:rsidP="00F462BC">
      <w:pPr>
        <w:spacing w:after="0"/>
        <w:ind w:firstLine="851"/>
        <w:jc w:val="center"/>
        <w:rPr>
          <w:rFonts w:ascii="Times New Roman" w:hAnsi="Times New Roman"/>
          <w:b/>
          <w:sz w:val="28"/>
          <w:szCs w:val="28"/>
        </w:rPr>
      </w:pPr>
      <w:r w:rsidRPr="002842B0">
        <w:rPr>
          <w:rFonts w:ascii="Times New Roman" w:hAnsi="Times New Roman"/>
          <w:b/>
          <w:sz w:val="28"/>
          <w:szCs w:val="28"/>
        </w:rPr>
        <w:t xml:space="preserve">Пояснительная записка к отчету о выполнении муниципальных заданий </w:t>
      </w:r>
      <w:r w:rsidR="00337F1B">
        <w:rPr>
          <w:rFonts w:ascii="Times New Roman" w:hAnsi="Times New Roman"/>
          <w:b/>
          <w:sz w:val="28"/>
          <w:szCs w:val="28"/>
        </w:rPr>
        <w:t>муниципальными учреждениями Дальнеконстантиновского муниципального района Нижегородской области</w:t>
      </w:r>
    </w:p>
    <w:p w14:paraId="02421E25" w14:textId="77777777" w:rsidR="00F462BC" w:rsidRPr="002842B0" w:rsidRDefault="00B51712" w:rsidP="00F462BC">
      <w:pPr>
        <w:spacing w:after="0"/>
        <w:ind w:firstLine="851"/>
        <w:jc w:val="center"/>
        <w:rPr>
          <w:rFonts w:ascii="Times New Roman" w:hAnsi="Times New Roman"/>
          <w:b/>
          <w:sz w:val="28"/>
          <w:szCs w:val="28"/>
        </w:rPr>
      </w:pPr>
      <w:r>
        <w:rPr>
          <w:rFonts w:ascii="Times New Roman" w:hAnsi="Times New Roman"/>
          <w:b/>
          <w:sz w:val="28"/>
          <w:szCs w:val="28"/>
        </w:rPr>
        <w:t>за 202</w:t>
      </w:r>
      <w:r w:rsidR="004F5C39">
        <w:rPr>
          <w:rFonts w:ascii="Times New Roman" w:hAnsi="Times New Roman"/>
          <w:b/>
          <w:sz w:val="28"/>
          <w:szCs w:val="28"/>
        </w:rPr>
        <w:t>4</w:t>
      </w:r>
      <w:r w:rsidR="00F462BC" w:rsidRPr="002842B0">
        <w:rPr>
          <w:rFonts w:ascii="Times New Roman" w:hAnsi="Times New Roman"/>
          <w:b/>
          <w:sz w:val="28"/>
          <w:szCs w:val="28"/>
        </w:rPr>
        <w:t xml:space="preserve"> год</w:t>
      </w:r>
    </w:p>
    <w:p w14:paraId="3D8B261E" w14:textId="77777777" w:rsidR="00F462BC" w:rsidRPr="00AD0EBC" w:rsidRDefault="00F462BC" w:rsidP="00F462BC">
      <w:pPr>
        <w:spacing w:after="0"/>
        <w:ind w:firstLine="851"/>
        <w:jc w:val="both"/>
        <w:rPr>
          <w:rFonts w:ascii="Times New Roman" w:hAnsi="Times New Roman"/>
          <w:sz w:val="24"/>
          <w:szCs w:val="24"/>
          <w:highlight w:val="yellow"/>
        </w:rPr>
      </w:pPr>
    </w:p>
    <w:p w14:paraId="1E421AFA" w14:textId="77777777" w:rsidR="00F462BC" w:rsidRDefault="00B51712" w:rsidP="009C05DE">
      <w:pPr>
        <w:spacing w:after="0"/>
        <w:ind w:firstLine="851"/>
        <w:jc w:val="both"/>
        <w:rPr>
          <w:rFonts w:ascii="Times New Roman" w:hAnsi="Times New Roman"/>
          <w:sz w:val="24"/>
          <w:szCs w:val="24"/>
        </w:rPr>
      </w:pPr>
      <w:r>
        <w:rPr>
          <w:rFonts w:ascii="Times New Roman" w:hAnsi="Times New Roman"/>
          <w:sz w:val="24"/>
          <w:szCs w:val="24"/>
        </w:rPr>
        <w:t>В 202</w:t>
      </w:r>
      <w:r w:rsidR="004F5C39">
        <w:rPr>
          <w:rFonts w:ascii="Times New Roman" w:hAnsi="Times New Roman"/>
          <w:sz w:val="24"/>
          <w:szCs w:val="24"/>
        </w:rPr>
        <w:t>4</w:t>
      </w:r>
      <w:r w:rsidR="00DD40A5" w:rsidRPr="00F323A9">
        <w:rPr>
          <w:rFonts w:ascii="Times New Roman" w:hAnsi="Times New Roman"/>
          <w:sz w:val="24"/>
          <w:szCs w:val="24"/>
        </w:rPr>
        <w:t xml:space="preserve"> году на территории Дальнеконстантиновского муниципа</w:t>
      </w:r>
      <w:r w:rsidR="00420EA5">
        <w:rPr>
          <w:rFonts w:ascii="Times New Roman" w:hAnsi="Times New Roman"/>
          <w:sz w:val="24"/>
          <w:szCs w:val="24"/>
        </w:rPr>
        <w:t>льного округа</w:t>
      </w:r>
      <w:r w:rsidR="00A4355B">
        <w:rPr>
          <w:rFonts w:ascii="Times New Roman" w:hAnsi="Times New Roman"/>
          <w:sz w:val="24"/>
          <w:szCs w:val="24"/>
        </w:rPr>
        <w:t xml:space="preserve"> функционировали 23</w:t>
      </w:r>
      <w:r w:rsidR="00DD40A5" w:rsidRPr="00F323A9">
        <w:rPr>
          <w:rFonts w:ascii="Times New Roman" w:hAnsi="Times New Roman"/>
          <w:sz w:val="24"/>
          <w:szCs w:val="24"/>
        </w:rPr>
        <w:t xml:space="preserve"> муници</w:t>
      </w:r>
      <w:r w:rsidR="00AA0D51">
        <w:rPr>
          <w:rFonts w:ascii="Times New Roman" w:hAnsi="Times New Roman"/>
          <w:sz w:val="24"/>
          <w:szCs w:val="24"/>
        </w:rPr>
        <w:t>пальных</w:t>
      </w:r>
      <w:r w:rsidR="00DD40A5">
        <w:rPr>
          <w:rFonts w:ascii="Times New Roman" w:hAnsi="Times New Roman"/>
          <w:sz w:val="24"/>
          <w:szCs w:val="24"/>
        </w:rPr>
        <w:t xml:space="preserve"> учреждени</w:t>
      </w:r>
      <w:r w:rsidR="000E605E">
        <w:rPr>
          <w:rFonts w:ascii="Times New Roman" w:hAnsi="Times New Roman"/>
          <w:sz w:val="24"/>
          <w:szCs w:val="24"/>
        </w:rPr>
        <w:t>я</w:t>
      </w:r>
      <w:r w:rsidR="001E072F">
        <w:rPr>
          <w:rFonts w:ascii="Times New Roman" w:hAnsi="Times New Roman"/>
          <w:sz w:val="24"/>
          <w:szCs w:val="24"/>
        </w:rPr>
        <w:t xml:space="preserve"> (</w:t>
      </w:r>
      <w:r w:rsidR="00A4355B">
        <w:rPr>
          <w:rFonts w:ascii="Times New Roman" w:hAnsi="Times New Roman"/>
          <w:sz w:val="24"/>
          <w:szCs w:val="24"/>
        </w:rPr>
        <w:t>11</w:t>
      </w:r>
      <w:r w:rsidR="00DD40A5">
        <w:rPr>
          <w:rFonts w:ascii="Times New Roman" w:hAnsi="Times New Roman"/>
          <w:sz w:val="24"/>
          <w:szCs w:val="24"/>
        </w:rPr>
        <w:t xml:space="preserve"> муниципальных бюджетных учреждений и 12 муниципальных автономных учреждений</w:t>
      </w:r>
      <w:r w:rsidR="001E072F" w:rsidRPr="001E072F">
        <w:rPr>
          <w:rFonts w:ascii="Times New Roman" w:hAnsi="Times New Roman"/>
          <w:sz w:val="24"/>
          <w:szCs w:val="24"/>
        </w:rPr>
        <w:t>)</w:t>
      </w:r>
      <w:r w:rsidR="001E072F">
        <w:rPr>
          <w:rFonts w:ascii="Times New Roman" w:hAnsi="Times New Roman"/>
          <w:sz w:val="24"/>
          <w:szCs w:val="24"/>
        </w:rPr>
        <w:t xml:space="preserve">. </w:t>
      </w:r>
      <w:r w:rsidR="003669D9">
        <w:rPr>
          <w:rFonts w:ascii="Times New Roman" w:hAnsi="Times New Roman"/>
          <w:sz w:val="24"/>
          <w:szCs w:val="24"/>
        </w:rPr>
        <w:t>Муниципальные бюджетные и автономные у</w:t>
      </w:r>
      <w:r w:rsidR="001E072F">
        <w:rPr>
          <w:rFonts w:ascii="Times New Roman" w:hAnsi="Times New Roman"/>
          <w:sz w:val="24"/>
          <w:szCs w:val="24"/>
        </w:rPr>
        <w:t>чреждения являются</w:t>
      </w:r>
      <w:r w:rsidR="00F462BC" w:rsidRPr="00AD0EBC">
        <w:rPr>
          <w:rFonts w:ascii="Times New Roman" w:hAnsi="Times New Roman"/>
          <w:sz w:val="24"/>
          <w:szCs w:val="24"/>
        </w:rPr>
        <w:t xml:space="preserve"> получателями субсидий из бюд</w:t>
      </w:r>
      <w:r w:rsidR="00B132FB">
        <w:rPr>
          <w:rFonts w:ascii="Times New Roman" w:hAnsi="Times New Roman"/>
          <w:sz w:val="24"/>
          <w:szCs w:val="24"/>
        </w:rPr>
        <w:t>жета</w:t>
      </w:r>
      <w:r w:rsidR="000C42D0">
        <w:rPr>
          <w:rFonts w:ascii="Times New Roman" w:hAnsi="Times New Roman"/>
          <w:sz w:val="24"/>
          <w:szCs w:val="24"/>
        </w:rPr>
        <w:t>, в том числе 21 учреждение сферы образования (11 дошкольных организаций, 7 школ, 2 учреждения дополнительного образования, 1 прочее учреждение – Централизованная бухгалтерия</w:t>
      </w:r>
      <w:r w:rsidR="00A4355B">
        <w:rPr>
          <w:rFonts w:ascii="Times New Roman" w:hAnsi="Times New Roman"/>
          <w:sz w:val="24"/>
          <w:szCs w:val="24"/>
        </w:rPr>
        <w:t xml:space="preserve"> МБОУ), 1 учреждение культуры, 1 учреждение прочих ведомств (</w:t>
      </w:r>
      <w:r w:rsidR="000C42D0">
        <w:rPr>
          <w:rFonts w:ascii="Times New Roman" w:hAnsi="Times New Roman"/>
          <w:sz w:val="24"/>
          <w:szCs w:val="24"/>
        </w:rPr>
        <w:t>Редакция газеты «Родная земля»)</w:t>
      </w:r>
      <w:r w:rsidR="00B132FB">
        <w:rPr>
          <w:rFonts w:ascii="Times New Roman" w:hAnsi="Times New Roman"/>
          <w:sz w:val="24"/>
          <w:szCs w:val="24"/>
        </w:rPr>
        <w:t>.</w:t>
      </w:r>
    </w:p>
    <w:p w14:paraId="6911BDA3" w14:textId="2F83B44D" w:rsidR="00F462BC" w:rsidRPr="004350EB" w:rsidRDefault="00F462BC" w:rsidP="009C05DE">
      <w:pPr>
        <w:spacing w:after="0"/>
        <w:ind w:firstLine="851"/>
        <w:jc w:val="both"/>
        <w:rPr>
          <w:rFonts w:ascii="Times New Roman" w:hAnsi="Times New Roman"/>
          <w:strike/>
          <w:noProof/>
          <w:sz w:val="24"/>
          <w:szCs w:val="24"/>
        </w:rPr>
      </w:pPr>
      <w:r>
        <w:rPr>
          <w:rFonts w:ascii="Times New Roman" w:hAnsi="Times New Roman"/>
          <w:sz w:val="24"/>
          <w:szCs w:val="24"/>
        </w:rPr>
        <w:t xml:space="preserve">Эти учреждения оказывают муниципальные услуги (работы) в соответствии с </w:t>
      </w:r>
      <w:r w:rsidR="00642D2F">
        <w:rPr>
          <w:rFonts w:ascii="Times New Roman" w:hAnsi="Times New Roman"/>
          <w:sz w:val="24"/>
          <w:szCs w:val="24"/>
        </w:rPr>
        <w:t>общероссийским базовым (отраслевым) перечнем (классификатором) государственных и муниципальных услуг, оказываемых физическим лицам</w:t>
      </w:r>
      <w:r w:rsidR="003669D9">
        <w:rPr>
          <w:rFonts w:ascii="Times New Roman" w:hAnsi="Times New Roman"/>
          <w:sz w:val="24"/>
          <w:szCs w:val="24"/>
        </w:rPr>
        <w:t>,</w:t>
      </w:r>
      <w:r w:rsidR="00642D2F">
        <w:rPr>
          <w:rFonts w:ascii="Times New Roman" w:hAnsi="Times New Roman"/>
          <w:sz w:val="24"/>
          <w:szCs w:val="24"/>
        </w:rPr>
        <w:t xml:space="preserve"> и региональным перечнем (классифи</w:t>
      </w:r>
      <w:r w:rsidR="00AA0D51">
        <w:rPr>
          <w:rFonts w:ascii="Times New Roman" w:hAnsi="Times New Roman"/>
          <w:sz w:val="24"/>
          <w:szCs w:val="24"/>
        </w:rPr>
        <w:t>катором) государственных (муниципальных) услуг и работ</w:t>
      </w:r>
      <w:r w:rsidR="002736A9" w:rsidRPr="002736A9">
        <w:rPr>
          <w:rFonts w:ascii="Times New Roman" w:hAnsi="Times New Roman"/>
          <w:sz w:val="24"/>
          <w:szCs w:val="24"/>
        </w:rPr>
        <w:t>.</w:t>
      </w:r>
      <w:r w:rsidR="00825FB0" w:rsidRPr="002736A9">
        <w:rPr>
          <w:rFonts w:ascii="Times New Roman" w:hAnsi="Times New Roman"/>
          <w:sz w:val="24"/>
          <w:szCs w:val="24"/>
        </w:rPr>
        <w:t xml:space="preserve"> </w:t>
      </w:r>
      <w:r w:rsidR="002736A9" w:rsidRPr="002736A9">
        <w:rPr>
          <w:rFonts w:ascii="Times New Roman" w:hAnsi="Times New Roman"/>
          <w:sz w:val="24"/>
          <w:szCs w:val="24"/>
        </w:rPr>
        <w:t>В</w:t>
      </w:r>
      <w:r w:rsidR="001E4D5E">
        <w:rPr>
          <w:rFonts w:ascii="Times New Roman" w:hAnsi="Times New Roman"/>
          <w:sz w:val="24"/>
          <w:szCs w:val="24"/>
        </w:rPr>
        <w:t xml:space="preserve"> 202</w:t>
      </w:r>
      <w:r w:rsidR="004F5C39">
        <w:rPr>
          <w:rFonts w:ascii="Times New Roman" w:hAnsi="Times New Roman"/>
          <w:sz w:val="24"/>
          <w:szCs w:val="24"/>
        </w:rPr>
        <w:t>4</w:t>
      </w:r>
      <w:r w:rsidRPr="002736A9">
        <w:rPr>
          <w:rFonts w:ascii="Times New Roman" w:hAnsi="Times New Roman"/>
          <w:sz w:val="24"/>
          <w:szCs w:val="24"/>
        </w:rPr>
        <w:t xml:space="preserve"> году </w:t>
      </w:r>
      <w:r w:rsidR="00825FB0" w:rsidRPr="002736A9">
        <w:rPr>
          <w:rFonts w:ascii="Times New Roman" w:hAnsi="Times New Roman"/>
          <w:sz w:val="24"/>
          <w:szCs w:val="24"/>
        </w:rPr>
        <w:t xml:space="preserve">муниципальным бюджетным </w:t>
      </w:r>
      <w:r w:rsidR="009C05DE">
        <w:rPr>
          <w:rFonts w:ascii="Times New Roman" w:hAnsi="Times New Roman"/>
          <w:sz w:val="24"/>
          <w:szCs w:val="24"/>
        </w:rPr>
        <w:t xml:space="preserve">и автономным </w:t>
      </w:r>
      <w:r w:rsidRPr="002736A9">
        <w:rPr>
          <w:rFonts w:ascii="Times New Roman" w:hAnsi="Times New Roman"/>
          <w:sz w:val="24"/>
          <w:szCs w:val="24"/>
        </w:rPr>
        <w:t>учреждениям установлены муниципальные задания</w:t>
      </w:r>
      <w:r w:rsidR="002736A9" w:rsidRPr="002736A9">
        <w:rPr>
          <w:rFonts w:ascii="Times New Roman" w:hAnsi="Times New Roman"/>
          <w:sz w:val="24"/>
          <w:szCs w:val="24"/>
        </w:rPr>
        <w:t xml:space="preserve"> в соответствии с Положением о формировании муниципального задания на оказание муниципальных услуг (выполнение работ) в отношении муниципальных учреждений Дальнеконстан</w:t>
      </w:r>
      <w:r w:rsidR="00420EA5">
        <w:rPr>
          <w:rFonts w:ascii="Times New Roman" w:hAnsi="Times New Roman"/>
          <w:sz w:val="24"/>
          <w:szCs w:val="24"/>
        </w:rPr>
        <w:t>тиновского муниципального округа</w:t>
      </w:r>
      <w:r w:rsidR="002736A9" w:rsidRPr="002736A9">
        <w:rPr>
          <w:rFonts w:ascii="Times New Roman" w:hAnsi="Times New Roman"/>
          <w:sz w:val="24"/>
          <w:szCs w:val="24"/>
        </w:rPr>
        <w:t xml:space="preserve"> и финансовом обеспечении выполнения муниципального задания, утвержденным постановлением администрации Дальнеконстантиновского муниц</w:t>
      </w:r>
      <w:r w:rsidR="00420EA5">
        <w:rPr>
          <w:rFonts w:ascii="Times New Roman" w:hAnsi="Times New Roman"/>
          <w:sz w:val="24"/>
          <w:szCs w:val="24"/>
        </w:rPr>
        <w:t>ипального района от 25.11.2022</w:t>
      </w:r>
      <w:r w:rsidR="003669D9">
        <w:rPr>
          <w:rFonts w:ascii="Times New Roman" w:hAnsi="Times New Roman"/>
          <w:sz w:val="24"/>
          <w:szCs w:val="24"/>
        </w:rPr>
        <w:t xml:space="preserve"> </w:t>
      </w:r>
      <w:r w:rsidR="00420EA5">
        <w:rPr>
          <w:rFonts w:ascii="Times New Roman" w:hAnsi="Times New Roman"/>
          <w:sz w:val="24"/>
          <w:szCs w:val="24"/>
        </w:rPr>
        <w:t>№1572</w:t>
      </w:r>
      <w:r w:rsidRPr="002736A9">
        <w:rPr>
          <w:rFonts w:ascii="Times New Roman" w:hAnsi="Times New Roman"/>
          <w:sz w:val="24"/>
          <w:szCs w:val="24"/>
        </w:rPr>
        <w:t>.</w:t>
      </w:r>
      <w:r w:rsidR="009C05DE" w:rsidRPr="009C05DE">
        <w:rPr>
          <w:rFonts w:ascii="Times New Roman" w:hAnsi="Times New Roman"/>
          <w:sz w:val="24"/>
          <w:szCs w:val="24"/>
        </w:rPr>
        <w:t xml:space="preserve"> </w:t>
      </w:r>
      <w:r w:rsidR="00D97521" w:rsidRPr="004350EB">
        <w:rPr>
          <w:rFonts w:ascii="Times New Roman" w:hAnsi="Times New Roman"/>
          <w:sz w:val="24"/>
          <w:szCs w:val="24"/>
        </w:rPr>
        <w:t xml:space="preserve">Постановлением администрации Дальнеконстантиновского муниципального района Нижегородской области от 13.12.2022 №1672 утвержден Порядок определения нормативных затрат на оказание муниципальных услуг (выполнение работ),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Дальнеконстантиновского муниципального округа. </w:t>
      </w:r>
    </w:p>
    <w:p w14:paraId="68A507BB" w14:textId="16BC0098" w:rsidR="00DD40A5" w:rsidRPr="00A42800" w:rsidRDefault="00DD40A5" w:rsidP="00DD40A5">
      <w:pPr>
        <w:spacing w:after="0"/>
        <w:ind w:firstLine="851"/>
        <w:jc w:val="both"/>
        <w:rPr>
          <w:rFonts w:ascii="Times New Roman" w:hAnsi="Times New Roman"/>
          <w:sz w:val="24"/>
          <w:szCs w:val="24"/>
        </w:rPr>
      </w:pPr>
      <w:r w:rsidRPr="004350EB">
        <w:rPr>
          <w:rFonts w:ascii="Times New Roman" w:hAnsi="Times New Roman"/>
          <w:sz w:val="24"/>
          <w:szCs w:val="24"/>
        </w:rPr>
        <w:t xml:space="preserve">Учредителем муниципальных бюджетных </w:t>
      </w:r>
      <w:r w:rsidR="009C05DE" w:rsidRPr="004350EB">
        <w:rPr>
          <w:rFonts w:ascii="Times New Roman" w:hAnsi="Times New Roman"/>
          <w:sz w:val="24"/>
          <w:szCs w:val="24"/>
        </w:rPr>
        <w:t xml:space="preserve">и автономных </w:t>
      </w:r>
      <w:r w:rsidRPr="004350EB">
        <w:rPr>
          <w:rFonts w:ascii="Times New Roman" w:hAnsi="Times New Roman"/>
          <w:sz w:val="24"/>
          <w:szCs w:val="24"/>
        </w:rPr>
        <w:t>учреждений является администрация Дальнеконстантиновского</w:t>
      </w:r>
      <w:r w:rsidR="00420EA5" w:rsidRPr="004350EB">
        <w:rPr>
          <w:rFonts w:ascii="Times New Roman" w:hAnsi="Times New Roman"/>
          <w:sz w:val="24"/>
          <w:szCs w:val="24"/>
        </w:rPr>
        <w:t xml:space="preserve"> муниципального округа</w:t>
      </w:r>
      <w:r w:rsidRPr="004350EB">
        <w:rPr>
          <w:rFonts w:ascii="Times New Roman" w:hAnsi="Times New Roman"/>
          <w:sz w:val="24"/>
          <w:szCs w:val="24"/>
        </w:rPr>
        <w:t xml:space="preserve"> Нижегородской области, что определено </w:t>
      </w:r>
      <w:r w:rsidR="00E81E9E" w:rsidRPr="004350EB">
        <w:rPr>
          <w:rFonts w:ascii="Times New Roman" w:hAnsi="Times New Roman"/>
          <w:sz w:val="24"/>
          <w:szCs w:val="24"/>
        </w:rPr>
        <w:t>уставами муниципальных учреждений</w:t>
      </w:r>
      <w:r w:rsidRPr="004350EB">
        <w:rPr>
          <w:rFonts w:ascii="Times New Roman" w:hAnsi="Times New Roman"/>
          <w:sz w:val="24"/>
          <w:szCs w:val="24"/>
        </w:rPr>
        <w:t>. Отдельные полномочия учредите</w:t>
      </w:r>
      <w:r w:rsidR="00420EA5" w:rsidRPr="004350EB">
        <w:rPr>
          <w:rFonts w:ascii="Times New Roman" w:hAnsi="Times New Roman"/>
          <w:sz w:val="24"/>
          <w:szCs w:val="24"/>
        </w:rPr>
        <w:t>ля от имени администрации округа</w:t>
      </w:r>
      <w:r w:rsidRPr="004350EB">
        <w:rPr>
          <w:rFonts w:ascii="Times New Roman" w:hAnsi="Times New Roman"/>
          <w:sz w:val="24"/>
          <w:szCs w:val="24"/>
        </w:rPr>
        <w:t xml:space="preserve"> исполняет </w:t>
      </w:r>
      <w:r w:rsidR="004F5C39" w:rsidRPr="004350EB">
        <w:rPr>
          <w:rFonts w:ascii="Times New Roman" w:hAnsi="Times New Roman"/>
          <w:sz w:val="24"/>
          <w:szCs w:val="24"/>
        </w:rPr>
        <w:t>управление</w:t>
      </w:r>
      <w:r w:rsidRPr="004350EB">
        <w:rPr>
          <w:rFonts w:ascii="Times New Roman" w:hAnsi="Times New Roman"/>
          <w:sz w:val="24"/>
          <w:szCs w:val="24"/>
        </w:rPr>
        <w:t xml:space="preserve"> образования администрации Дальнеконстан</w:t>
      </w:r>
      <w:r w:rsidR="00420EA5" w:rsidRPr="004350EB">
        <w:rPr>
          <w:rFonts w:ascii="Times New Roman" w:hAnsi="Times New Roman"/>
          <w:sz w:val="24"/>
          <w:szCs w:val="24"/>
        </w:rPr>
        <w:t>тиновского муниципального округа</w:t>
      </w:r>
      <w:r w:rsidRPr="004350EB">
        <w:rPr>
          <w:rFonts w:ascii="Times New Roman" w:hAnsi="Times New Roman"/>
          <w:sz w:val="24"/>
          <w:szCs w:val="24"/>
        </w:rPr>
        <w:t xml:space="preserve"> в соответствии с Положением об </w:t>
      </w:r>
      <w:r w:rsidR="0033387E" w:rsidRPr="004350EB">
        <w:rPr>
          <w:rFonts w:ascii="Times New Roman" w:hAnsi="Times New Roman"/>
          <w:sz w:val="24"/>
          <w:szCs w:val="24"/>
        </w:rPr>
        <w:t>Управлении</w:t>
      </w:r>
      <w:r w:rsidRPr="004350EB">
        <w:rPr>
          <w:rFonts w:ascii="Times New Roman" w:hAnsi="Times New Roman"/>
          <w:sz w:val="24"/>
          <w:szCs w:val="24"/>
        </w:rPr>
        <w:t xml:space="preserve"> образования администрации Дальнеконстантиновского муниципального </w:t>
      </w:r>
      <w:r w:rsidR="0033387E" w:rsidRPr="004350EB">
        <w:rPr>
          <w:rFonts w:ascii="Times New Roman" w:hAnsi="Times New Roman"/>
          <w:sz w:val="24"/>
          <w:szCs w:val="24"/>
        </w:rPr>
        <w:t>округа</w:t>
      </w:r>
      <w:r w:rsidRPr="004350EB">
        <w:rPr>
          <w:rFonts w:ascii="Times New Roman" w:hAnsi="Times New Roman"/>
          <w:sz w:val="24"/>
          <w:szCs w:val="24"/>
        </w:rPr>
        <w:t xml:space="preserve"> Нижегородской области, утвержденном решением </w:t>
      </w:r>
      <w:r w:rsidR="0033387E" w:rsidRPr="004350EB">
        <w:rPr>
          <w:rFonts w:ascii="Times New Roman" w:hAnsi="Times New Roman"/>
          <w:sz w:val="24"/>
          <w:szCs w:val="24"/>
        </w:rPr>
        <w:t>Совета депутатов</w:t>
      </w:r>
      <w:r w:rsidRPr="004350EB">
        <w:rPr>
          <w:rFonts w:ascii="Times New Roman" w:hAnsi="Times New Roman"/>
          <w:sz w:val="24"/>
          <w:szCs w:val="24"/>
        </w:rPr>
        <w:t xml:space="preserve"> Дальнеконстантиновского муниципального </w:t>
      </w:r>
      <w:r w:rsidR="0033387E" w:rsidRPr="004350EB">
        <w:rPr>
          <w:rFonts w:ascii="Times New Roman" w:hAnsi="Times New Roman"/>
          <w:sz w:val="24"/>
          <w:szCs w:val="24"/>
        </w:rPr>
        <w:t>округа</w:t>
      </w:r>
      <w:r w:rsidRPr="004350EB">
        <w:rPr>
          <w:rFonts w:ascii="Times New Roman" w:hAnsi="Times New Roman"/>
          <w:sz w:val="24"/>
          <w:szCs w:val="24"/>
        </w:rPr>
        <w:t xml:space="preserve"> Нижегородской области от </w:t>
      </w:r>
      <w:r w:rsidR="0033387E" w:rsidRPr="004350EB">
        <w:rPr>
          <w:rFonts w:ascii="Times New Roman" w:hAnsi="Times New Roman"/>
          <w:sz w:val="24"/>
          <w:szCs w:val="24"/>
        </w:rPr>
        <w:t>18</w:t>
      </w:r>
      <w:r w:rsidRPr="004350EB">
        <w:rPr>
          <w:rFonts w:ascii="Times New Roman" w:hAnsi="Times New Roman"/>
          <w:sz w:val="24"/>
          <w:szCs w:val="24"/>
        </w:rPr>
        <w:t>.</w:t>
      </w:r>
      <w:r w:rsidR="0033387E" w:rsidRPr="004350EB">
        <w:rPr>
          <w:rFonts w:ascii="Times New Roman" w:hAnsi="Times New Roman"/>
          <w:sz w:val="24"/>
          <w:szCs w:val="24"/>
        </w:rPr>
        <w:t>0</w:t>
      </w:r>
      <w:r w:rsidRPr="004350EB">
        <w:rPr>
          <w:rFonts w:ascii="Times New Roman" w:hAnsi="Times New Roman"/>
          <w:sz w:val="24"/>
          <w:szCs w:val="24"/>
        </w:rPr>
        <w:t>1.20</w:t>
      </w:r>
      <w:r w:rsidR="0033387E" w:rsidRPr="004350EB">
        <w:rPr>
          <w:rFonts w:ascii="Times New Roman" w:hAnsi="Times New Roman"/>
          <w:sz w:val="24"/>
          <w:szCs w:val="24"/>
        </w:rPr>
        <w:t>24</w:t>
      </w:r>
      <w:r w:rsidRPr="004350EB">
        <w:rPr>
          <w:rFonts w:ascii="Times New Roman" w:hAnsi="Times New Roman"/>
          <w:sz w:val="24"/>
          <w:szCs w:val="24"/>
        </w:rPr>
        <w:t xml:space="preserve"> №</w:t>
      </w:r>
      <w:r w:rsidR="0033387E" w:rsidRPr="004350EB">
        <w:rPr>
          <w:rFonts w:ascii="Times New Roman" w:hAnsi="Times New Roman"/>
          <w:sz w:val="24"/>
          <w:szCs w:val="24"/>
        </w:rPr>
        <w:t>327/1</w:t>
      </w:r>
      <w:r w:rsidRPr="004350EB">
        <w:rPr>
          <w:rFonts w:ascii="Times New Roman" w:hAnsi="Times New Roman"/>
          <w:sz w:val="24"/>
          <w:szCs w:val="24"/>
        </w:rPr>
        <w:t>.</w:t>
      </w:r>
    </w:p>
    <w:p w14:paraId="1E2671E5" w14:textId="77777777" w:rsidR="00613B14" w:rsidRDefault="00613B14" w:rsidP="00F462BC">
      <w:pPr>
        <w:spacing w:after="0"/>
        <w:ind w:firstLine="851"/>
        <w:jc w:val="both"/>
        <w:rPr>
          <w:rFonts w:ascii="Times New Roman" w:hAnsi="Times New Roman"/>
          <w:sz w:val="24"/>
          <w:szCs w:val="24"/>
        </w:rPr>
      </w:pPr>
    </w:p>
    <w:p w14:paraId="43EC1351" w14:textId="77777777" w:rsidR="00613B14" w:rsidRDefault="00613B14" w:rsidP="00F462BC">
      <w:pPr>
        <w:spacing w:after="0"/>
        <w:ind w:firstLine="851"/>
        <w:jc w:val="both"/>
        <w:rPr>
          <w:rFonts w:ascii="Times New Roman" w:hAnsi="Times New Roman"/>
          <w:sz w:val="24"/>
          <w:szCs w:val="24"/>
        </w:rPr>
      </w:pPr>
    </w:p>
    <w:p w14:paraId="52ADDBF2" w14:textId="77777777" w:rsidR="00E270F2" w:rsidRDefault="00472EE3">
      <w:pPr>
        <w:rPr>
          <w:rFonts w:ascii="Times New Roman" w:hAnsi="Times New Roman"/>
          <w:sz w:val="24"/>
          <w:szCs w:val="24"/>
        </w:rPr>
      </w:pPr>
      <w:r w:rsidRPr="00472EE3">
        <w:rPr>
          <w:rFonts w:ascii="Times New Roman" w:hAnsi="Times New Roman"/>
          <w:sz w:val="24"/>
          <w:szCs w:val="24"/>
        </w:rPr>
        <w:t xml:space="preserve">Начальник финансового управления                                                               </w:t>
      </w:r>
      <w:proofErr w:type="spellStart"/>
      <w:r w:rsidRPr="00472EE3">
        <w:rPr>
          <w:rFonts w:ascii="Times New Roman" w:hAnsi="Times New Roman"/>
          <w:sz w:val="24"/>
          <w:szCs w:val="24"/>
        </w:rPr>
        <w:t>И.Н.Фирова</w:t>
      </w:r>
      <w:proofErr w:type="spellEnd"/>
    </w:p>
    <w:p w14:paraId="72DBC4BA" w14:textId="77777777" w:rsidR="00473805" w:rsidRPr="00473805" w:rsidRDefault="00473805">
      <w:pPr>
        <w:rPr>
          <w:rFonts w:ascii="Times New Roman" w:hAnsi="Times New Roman"/>
          <w:sz w:val="16"/>
          <w:szCs w:val="16"/>
        </w:rPr>
      </w:pPr>
      <w:r w:rsidRPr="00473805">
        <w:rPr>
          <w:rFonts w:ascii="Times New Roman" w:hAnsi="Times New Roman"/>
          <w:sz w:val="16"/>
          <w:szCs w:val="16"/>
        </w:rPr>
        <w:t>Исп.Пунина Е.В. (83168) 5-11-06</w:t>
      </w:r>
    </w:p>
    <w:sectPr w:rsidR="00473805" w:rsidRPr="00473805" w:rsidSect="008B06DC">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2BC"/>
    <w:rsid w:val="000C42D0"/>
    <w:rsid w:val="000E605E"/>
    <w:rsid w:val="00106B44"/>
    <w:rsid w:val="0011160D"/>
    <w:rsid w:val="001E072F"/>
    <w:rsid w:val="001E4D5E"/>
    <w:rsid w:val="001F1ED6"/>
    <w:rsid w:val="002736A9"/>
    <w:rsid w:val="002D7B26"/>
    <w:rsid w:val="002E681D"/>
    <w:rsid w:val="00301048"/>
    <w:rsid w:val="0033387E"/>
    <w:rsid w:val="00337F1B"/>
    <w:rsid w:val="003669D9"/>
    <w:rsid w:val="003C32BE"/>
    <w:rsid w:val="00420EA5"/>
    <w:rsid w:val="004350EB"/>
    <w:rsid w:val="00472EE3"/>
    <w:rsid w:val="00473805"/>
    <w:rsid w:val="004F5C39"/>
    <w:rsid w:val="00613B14"/>
    <w:rsid w:val="00642D2F"/>
    <w:rsid w:val="00753546"/>
    <w:rsid w:val="00803BBE"/>
    <w:rsid w:val="00825FB0"/>
    <w:rsid w:val="008B06DC"/>
    <w:rsid w:val="00937672"/>
    <w:rsid w:val="009C05DE"/>
    <w:rsid w:val="00A4355B"/>
    <w:rsid w:val="00AA0D51"/>
    <w:rsid w:val="00B132FB"/>
    <w:rsid w:val="00B51712"/>
    <w:rsid w:val="00B76146"/>
    <w:rsid w:val="00C70422"/>
    <w:rsid w:val="00CB5DFE"/>
    <w:rsid w:val="00CF5F32"/>
    <w:rsid w:val="00D155EE"/>
    <w:rsid w:val="00D97521"/>
    <w:rsid w:val="00DD3448"/>
    <w:rsid w:val="00DD40A5"/>
    <w:rsid w:val="00E270F2"/>
    <w:rsid w:val="00E81E9E"/>
    <w:rsid w:val="00EA1E30"/>
    <w:rsid w:val="00F462BC"/>
    <w:rsid w:val="00FC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6412"/>
  <w15:docId w15:val="{39732C25-C287-4950-B891-FC08FFBF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2B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681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681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Пунина</dc:creator>
  <cp:keywords/>
  <dc:description/>
  <cp:lastModifiedBy>Финуправление Д-Константиновского округа</cp:lastModifiedBy>
  <cp:revision>15</cp:revision>
  <cp:lastPrinted>2025-02-18T10:08:00Z</cp:lastPrinted>
  <dcterms:created xsi:type="dcterms:W3CDTF">2021-02-11T07:45:00Z</dcterms:created>
  <dcterms:modified xsi:type="dcterms:W3CDTF">2025-02-18T10:28:00Z</dcterms:modified>
</cp:coreProperties>
</file>